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</w:pP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ยอดขายวันที่ 21-27 มีนาคม 66</w:t>
      </w:r>
    </w:p>
    <w:p>
      <w:pPr>
        <w:jc w:val="center"/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</w:pP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หจก.เสรีภู่พิสิฐ จอมทอง</w:t>
      </w:r>
    </w:p>
    <w:p>
      <w:pPr>
        <w:jc w:val="both"/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</w:pP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เป้าหมาย 150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 w:val="0"/>
          <w:lang w:val="en-US" w:bidi="th-TH"/>
        </w:rPr>
        <w:t>,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000</w:t>
      </w:r>
    </w:p>
    <w:p>
      <w:pPr>
        <w:jc w:val="both"/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</w:pP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ลูกค้าเข้าร้าน 150 คน</w:t>
      </w:r>
      <w:bookmarkStart w:id="0" w:name="_GoBack"/>
      <w:bookmarkEnd w:id="0"/>
    </w:p>
    <w:p>
      <w:pPr>
        <w:jc w:val="both"/>
        <w:rPr>
          <w:rFonts w:hint="default" w:ascii="Angsana New" w:hAnsi="Angsana New" w:cs="Angsana New"/>
          <w:sz w:val="24"/>
          <w:szCs w:val="32"/>
          <w:shd w:val="clear" w:color="auto" w:fill="auto"/>
          <w:cs w:val="0"/>
          <w:lang w:val="en-US" w:bidi="th-TH"/>
        </w:rPr>
      </w:pP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ปิดการขาย 16 คน</w:t>
      </w:r>
    </w:p>
    <w:p>
      <w:pPr>
        <w:jc w:val="both"/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</w:pP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รายการสินค้า 1</w:t>
      </w:r>
      <w:r>
        <w:rPr>
          <w:rFonts w:hint="cs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7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 xml:space="preserve"> รายการ</w:t>
      </w:r>
    </w:p>
    <w:p>
      <w:pPr>
        <w:numPr>
          <w:ilvl w:val="0"/>
          <w:numId w:val="1"/>
        </w:numPr>
        <w:jc w:val="both"/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</w:pP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ชาเล่ต์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บานประตูไม้สัก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MODERN D007 80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ซม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.x200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ซม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>.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ลาย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6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ฟัก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>(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ตรง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>)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จำนวน 2 บาน ราคาขาย 3619 บาท/บาน</w:t>
      </w:r>
    </w:p>
    <w:p>
      <w:pPr>
        <w:numPr>
          <w:ilvl w:val="0"/>
          <w:numId w:val="1"/>
        </w:numPr>
        <w:jc w:val="both"/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</w:pP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ชาเล่ต์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บานประตูไม้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RED WOOD 80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ซม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.x200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ซม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. MONALINE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ขอบ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5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 xml:space="preserve"> จำนวน 2 บาน ราคาขาย 2450 บาท/บาน</w:t>
      </w:r>
    </w:p>
    <w:p>
      <w:pPr>
        <w:numPr>
          <w:ilvl w:val="0"/>
          <w:numId w:val="1"/>
        </w:numPr>
        <w:jc w:val="both"/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</w:pP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ชาเล่ต์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บานประตูไม้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HARD WOOD 80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ซม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.x200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ซม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.8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ฟัก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>(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ตรง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)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ขอบ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5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 xml:space="preserve"> จำนวน 2บาน ราคาขาย 1990 บาท/บาน</w:t>
      </w:r>
    </w:p>
    <w:p>
      <w:pPr>
        <w:numPr>
          <w:ilvl w:val="0"/>
          <w:numId w:val="1"/>
        </w:numPr>
        <w:jc w:val="both"/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</w:pP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ชาเล่ต์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บานประตูไม้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RED WOOD (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นอก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) 80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ซม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.x180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ซม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>.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สายฝน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ร่อง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V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ขอบ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4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 xml:space="preserve"> จำนวน 1 บาน ราคาขาย 1385 บาท/บาน</w:t>
      </w:r>
    </w:p>
    <w:p>
      <w:pPr>
        <w:numPr>
          <w:ilvl w:val="0"/>
          <w:numId w:val="1"/>
        </w:numPr>
        <w:jc w:val="both"/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</w:pP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ชาเล่ต์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บานประตูไม้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RED WOOD 80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ซม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.x200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ซม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>.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สายฝน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ร่อง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V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ขอบ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4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 xml:space="preserve"> จำนวน 1บาน ราคาขาย 1430 บาท/บาน</w:t>
      </w:r>
    </w:p>
    <w:p>
      <w:pPr>
        <w:numPr>
          <w:ilvl w:val="0"/>
          <w:numId w:val="1"/>
        </w:numPr>
        <w:jc w:val="both"/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</w:pP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ชาเล่ต์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บานประตู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HDF 2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ฟัก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>(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โค้ง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) 90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ซม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.x200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ซม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>.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มาตรฐาน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MLH JOINT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 xml:space="preserve"> จำนวน 1 บาน ราคาขาย 895 บาท/บาน</w:t>
      </w:r>
    </w:p>
    <w:p>
      <w:pPr>
        <w:numPr>
          <w:ilvl w:val="0"/>
          <w:numId w:val="1"/>
        </w:numPr>
        <w:jc w:val="both"/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</w:pP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ชาเล่ต์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วงกบไม้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ชาเล่ต์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FJL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สีไม้แดง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80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ซม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.x200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ซม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.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อัดน้ำยากันปลวก จำนวน 5วง ราคาขาย 1050 บาท/วง</w:t>
      </w:r>
    </w:p>
    <w:p>
      <w:pPr>
        <w:numPr>
          <w:ilvl w:val="0"/>
          <w:numId w:val="1"/>
        </w:numPr>
        <w:jc w:val="both"/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</w:pP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ชาเล่ต์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วงกบไม้เบญจพรรณ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ฟิงเกอร์จ๊อยท์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AA 80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ซม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.x200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ซม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.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สีสัก จำนวน 2วง ราคาขาย 750 บาท/วง</w:t>
      </w:r>
    </w:p>
    <w:p>
      <w:pPr>
        <w:numPr>
          <w:ilvl w:val="0"/>
          <w:numId w:val="1"/>
        </w:numPr>
        <w:jc w:val="both"/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</w:pP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ชาเล่ต์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ไม้โครงเบญจพรรณ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ฟิงเกอร์จ๊อยท์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M 1x2x2.5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ม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>.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 xml:space="preserve"> จำนวน 12ท่อน ราคาขาย 35 บาท/ท่อน</w:t>
      </w:r>
    </w:p>
    <w:p>
      <w:pPr>
        <w:numPr>
          <w:ilvl w:val="0"/>
          <w:numId w:val="1"/>
        </w:numPr>
        <w:jc w:val="both"/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</w:pP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ชาเล่ต์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ไม้โครงเบญจพรรณ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ฟิงเกอร์จ๊อยท์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M 1x2x2.5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ม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>.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 xml:space="preserve"> จำนวน 20ท่อน ราคาขาย 37บาท/ท่อน</w:t>
      </w:r>
    </w:p>
    <w:p>
      <w:pPr>
        <w:numPr>
          <w:ilvl w:val="0"/>
          <w:numId w:val="1"/>
        </w:numPr>
        <w:jc w:val="both"/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</w:pP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ชาเล่ต์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ไม้สน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NZ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อบ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แบบไม่ไส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GRADE PFCOL 1.5x3x4.0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ม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>.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 xml:space="preserve"> จำนวน 4ชิ้น ราคาขาย 208 บาท/ชิ้น</w:t>
      </w:r>
    </w:p>
    <w:p>
      <w:pPr>
        <w:numPr>
          <w:ilvl w:val="0"/>
          <w:numId w:val="1"/>
        </w:numPr>
        <w:jc w:val="both"/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</w:pP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ชาเล่ต์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ไม้อัด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6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มม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>.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หน้าแดง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เกรด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AA/MR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 xml:space="preserve"> จำนวน 5 แผ่น ราคาขาย 380 บาท/แผ่น</w:t>
      </w:r>
    </w:p>
    <w:p>
      <w:pPr>
        <w:numPr>
          <w:ilvl w:val="0"/>
          <w:numId w:val="1"/>
        </w:numPr>
        <w:jc w:val="both"/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</w:pP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ชาเล่ต์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ไม้อัด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6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มม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>.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มาเลย์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เกรด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AA/MR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 xml:space="preserve"> จำนวน 2 แผ่น ราคาขาย 460บาท/แผ่น</w:t>
      </w:r>
    </w:p>
    <w:p>
      <w:pPr>
        <w:numPr>
          <w:ilvl w:val="0"/>
          <w:numId w:val="1"/>
        </w:numPr>
        <w:jc w:val="both"/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</w:pP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ชาเล่ต์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ไม้อัด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10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มม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>.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หน้าแดง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เกรด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AB/MR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 xml:space="preserve"> จำนวน 10 แผ่น ราคาขาย 335 บาท/แผ่น</w:t>
      </w:r>
    </w:p>
    <w:p>
      <w:pPr>
        <w:numPr>
          <w:ilvl w:val="0"/>
          <w:numId w:val="1"/>
        </w:numPr>
        <w:jc w:val="both"/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</w:pP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ชาเล่ต์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ไม้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OSB 15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มม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>.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กันน้ำ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PMDI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ไร้สารฟอร์มัลดีไฮต์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AAA/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ยุโรป จำนวน 2แผ่น ราคาขาย 690 บาท/แผ่น</w:t>
      </w:r>
    </w:p>
    <w:p>
      <w:pPr>
        <w:numPr>
          <w:ilvl w:val="0"/>
          <w:numId w:val="1"/>
        </w:numPr>
        <w:jc w:val="both"/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</w:pP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ชาเล่ต์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บานประตูไม้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HARD WOOD 80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ซม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.x180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ซม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. MONALINE AA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ขอบ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5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 xml:space="preserve"> จำนวน 1 บาน ราคาขาย 2000บาท/บาน</w:t>
      </w:r>
    </w:p>
    <w:p>
      <w:pPr>
        <w:numPr>
          <w:ilvl w:val="0"/>
          <w:numId w:val="1"/>
        </w:numPr>
        <w:jc w:val="both"/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</w:pP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ชาเล่ต์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ไม้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OSB 10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มม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>.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กันน้ำ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PMDI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ไร้สารฟอร์มัลดีไฮต์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lang w:val="en-US"/>
        </w:rPr>
        <w:t xml:space="preserve"> AAA/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ยุโรป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 w:val="0"/>
          <w:lang w:val="en-US" w:bidi="th-TH"/>
        </w:rPr>
        <w:t xml:space="preserve"> 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จำนวน 5 แผ่น ราคาขาย 530บาท/แผ่น</w:t>
      </w:r>
    </w:p>
    <w:p>
      <w:pPr>
        <w:numPr>
          <w:numId w:val="0"/>
        </w:numPr>
        <w:jc w:val="center"/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</w:pP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ยอดสะสม 150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 w:val="0"/>
          <w:lang w:val="en-US" w:bidi="th-TH"/>
        </w:rPr>
        <w:t>,</w:t>
      </w:r>
      <w:r>
        <w:rPr>
          <w:rFonts w:hint="default" w:ascii="Angsana New" w:hAnsi="Angsana New" w:cs="Angsana New"/>
          <w:sz w:val="24"/>
          <w:szCs w:val="32"/>
          <w:shd w:val="clear" w:color="auto" w:fill="auto"/>
          <w:cs/>
          <w:lang w:val="en-US" w:bidi="th-TH"/>
        </w:rPr>
        <w:t>595 บาท</w:t>
      </w:r>
    </w:p>
    <w:sectPr>
      <w:pgSz w:w="12240" w:h="15840"/>
      <w:pgMar w:top="1440" w:right="1440" w:bottom="1440" w:left="1440" w:header="708" w:footer="708" w:gutter="0"/>
      <w:cols w:space="425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1" w:fontKey="{952D1145-4839-43B3-A248-3786BAD6BD19}"/>
  </w:font>
  <w:font w:name="TH Sarabun PSK">
    <w:altName w:val="Euphorigenic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2" w:fontKey="{AF59EC74-2776-416D-9DAF-4A87B4D4332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3" w:fontKey="{2C82B9DB-F524-4F9D-9DA0-891911554E3B}"/>
  </w:font>
  <w:font w:name="Euphorigenic">
    <w:panose1 w:val="02000400000000000000"/>
    <w:charset w:val="00"/>
    <w:family w:val="auto"/>
    <w:pitch w:val="default"/>
    <w:sig w:usb0="80000027" w:usb1="0000000A" w:usb2="00000000" w:usb3="00000000" w:csb0="00000001" w:csb1="00000000"/>
    <w:embedRegular r:id="rId4" w:fontKey="{1F1DC1B8-9E98-4070-BD92-14666D5E98C0}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  <w:embedRegular r:id="rId5" w:fontKey="{6CC4F3D8-DED2-4F0C-91D4-0A04EEA6DB08}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  <w:embedRegular r:id="rId6" w:fontKey="{D3C448F5-940B-4EB2-BB45-B19D799D8E0D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7" w:fontKey="{311E1A61-44C2-485C-B117-139EFE0ABB9B}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  <w:embedRegular r:id="rId8" w:fontKey="{496AF2AF-267D-48CF-8A08-F2A00DD49DF3}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  <w:embedRegular r:id="rId9" w:fontKey="{4B7B3A96-F1C2-49DD-97E2-9DD316D5EDE7}"/>
  </w:font>
  <w:font w:name="MS Sans Serif">
    <w:altName w:val="Euphorigenic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10" w:fontKey="{B1E63C18-790B-4A32-8CF1-A41F0E8F419E}"/>
  </w:font>
  <w:font w:name="JasmineUPC">
    <w:panose1 w:val="02020603050405020304"/>
    <w:charset w:val="00"/>
    <w:family w:val="auto"/>
    <w:pitch w:val="default"/>
    <w:sig w:usb0="01000007" w:usb1="00000002" w:usb2="00000000" w:usb3="00000000" w:csb0="00010001" w:csb1="00000000"/>
    <w:embedRegular r:id="rId11" w:fontKey="{2C125A06-1EFC-4672-81AF-9776A93F2D8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376CC3"/>
    <w:multiLevelType w:val="singleLevel"/>
    <w:tmpl w:val="EF376CC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314B74"/>
    <w:rsid w:val="29314B7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8"/>
      <w:lang w:val="en-US" w:eastAsia="zh-CN" w:bidi="th-TH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Office_11.2.0.11513_F1E327BC-269C-435d-A152-05C5408002CA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2023-03-27T07:01:00Z</dcterms:created>
  <dc:creator>pc1905</dc:creator>
  <cp:lastModifiedBy>NOratai</cp:lastModifiedBy>
  <dcterms:modified xsi:type="dcterms:W3CDTF">2023-03-27T09:26:31Z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1054-11.2.0.11513</vt:lpwstr>
  </property>
  <property fmtid="{D5CDD505-2E9C-101B-9397-08002B2CF9AE}" pid="3" name="ICV">
    <vt:lpwstr>371C24326453440CA87D8FDAEE7AD990</vt:lpwstr>
  </property>
</Properties>
</file>